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FB" w:rsidRDefault="00ED32FB" w:rsidP="00D0786D">
      <w:pPr>
        <w:pStyle w:val="Normale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ED32FB" w:rsidRPr="006F0EA0" w:rsidRDefault="00ED32FB" w:rsidP="00ED32FB">
      <w:pPr>
        <w:pStyle w:val="Normale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6F0EA0">
        <w:rPr>
          <w:rFonts w:ascii="Verdana" w:hAnsi="Verdana"/>
          <w:b/>
          <w:bCs/>
          <w:sz w:val="20"/>
          <w:szCs w:val="20"/>
        </w:rPr>
        <w:t>Prende avvio il progetto</w:t>
      </w:r>
      <w:r w:rsidRPr="006F0EA0">
        <w:rPr>
          <w:rFonts w:ascii="Verdana" w:hAnsi="Verdana"/>
          <w:sz w:val="20"/>
          <w:szCs w:val="20"/>
        </w:rPr>
        <w:t xml:space="preserve"> “</w:t>
      </w:r>
      <w:r w:rsidRPr="006F0EA0">
        <w:rPr>
          <w:rFonts w:ascii="Verdana" w:hAnsi="Verdana"/>
          <w:b/>
          <w:bCs/>
          <w:sz w:val="20"/>
          <w:szCs w:val="20"/>
        </w:rPr>
        <w:t xml:space="preserve">Amerino. </w:t>
      </w:r>
    </w:p>
    <w:p w:rsidR="00ED32FB" w:rsidRPr="006F0EA0" w:rsidRDefault="00ED32FB" w:rsidP="00ED32FB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6F0EA0">
        <w:rPr>
          <w:rFonts w:ascii="Verdana" w:hAnsi="Verdana"/>
          <w:b/>
          <w:bCs/>
          <w:sz w:val="20"/>
          <w:szCs w:val="20"/>
        </w:rPr>
        <w:t xml:space="preserve">Azioni integrate per la strategia territoriale del cibo e del paesaggio </w:t>
      </w:r>
      <w:proofErr w:type="spellStart"/>
      <w:r w:rsidRPr="006F0EA0">
        <w:rPr>
          <w:rFonts w:ascii="Verdana" w:hAnsi="Verdana"/>
          <w:b/>
          <w:bCs/>
          <w:sz w:val="20"/>
          <w:szCs w:val="20"/>
        </w:rPr>
        <w:t>amerino</w:t>
      </w:r>
      <w:proofErr w:type="spellEnd"/>
      <w:r w:rsidRPr="006F0EA0">
        <w:rPr>
          <w:rFonts w:ascii="Verdana" w:hAnsi="Verdana"/>
          <w:b/>
          <w:bCs/>
          <w:sz w:val="20"/>
          <w:szCs w:val="20"/>
        </w:rPr>
        <w:t>”</w:t>
      </w:r>
    </w:p>
    <w:p w:rsidR="00ED32FB" w:rsidRPr="006F0EA0" w:rsidRDefault="00ED32FB" w:rsidP="00ED32FB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ED32FB" w:rsidRPr="006F0EA0" w:rsidRDefault="00ED32FB" w:rsidP="00ED32FB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6F0EA0">
        <w:rPr>
          <w:rFonts w:ascii="Verdana" w:hAnsi="Verdana"/>
          <w:b/>
          <w:bCs/>
          <w:sz w:val="20"/>
          <w:szCs w:val="20"/>
        </w:rPr>
        <w:t>I</w:t>
      </w:r>
      <w:r w:rsidR="00D0786D">
        <w:rPr>
          <w:rFonts w:ascii="Verdana" w:hAnsi="Verdana"/>
          <w:b/>
          <w:bCs/>
          <w:sz w:val="20"/>
          <w:szCs w:val="20"/>
        </w:rPr>
        <w:t xml:space="preserve"> Comuni </w:t>
      </w:r>
      <w:r w:rsidRPr="006F0EA0">
        <w:rPr>
          <w:rFonts w:ascii="Verdana" w:hAnsi="Verdana"/>
          <w:b/>
          <w:bCs/>
          <w:sz w:val="20"/>
          <w:szCs w:val="20"/>
        </w:rPr>
        <w:t>coinvol</w:t>
      </w:r>
      <w:r w:rsidR="00D0786D">
        <w:rPr>
          <w:rFonts w:ascii="Verdana" w:hAnsi="Verdana"/>
          <w:b/>
          <w:bCs/>
          <w:sz w:val="20"/>
          <w:szCs w:val="20"/>
        </w:rPr>
        <w:t>ti sono 11</w:t>
      </w:r>
      <w:r w:rsidRPr="006F0EA0">
        <w:rPr>
          <w:rFonts w:ascii="Verdana" w:hAnsi="Verdana"/>
          <w:b/>
          <w:bCs/>
          <w:sz w:val="20"/>
          <w:szCs w:val="20"/>
        </w:rPr>
        <w:t>: Amelia, capofila di progetto, Alviano, Attigliano, Avigliano Umbro, Baschi, Giove, Guardea, Lugnano in Teverina, Montecastrilli, Montecchio e Penna in Teverina</w:t>
      </w:r>
    </w:p>
    <w:p w:rsidR="00ED32FB" w:rsidRDefault="00ED32FB" w:rsidP="00ED32FB">
      <w:pPr>
        <w:pStyle w:val="NormaleWeb"/>
        <w:spacing w:before="0" w:beforeAutospacing="0" w:after="0" w:afterAutospacing="0"/>
        <w:jc w:val="both"/>
        <w:rPr>
          <w:rFonts w:ascii="Verdana" w:hAnsi="Verdana"/>
          <w:i/>
          <w:iCs/>
          <w:sz w:val="18"/>
          <w:szCs w:val="18"/>
        </w:rPr>
      </w:pPr>
    </w:p>
    <w:p w:rsidR="00D0786D" w:rsidRDefault="00D0786D" w:rsidP="00ED32FB">
      <w:pPr>
        <w:pStyle w:val="NormaleWeb"/>
        <w:spacing w:before="0" w:beforeAutospacing="0" w:after="0" w:afterAutospacing="0"/>
        <w:jc w:val="both"/>
        <w:rPr>
          <w:rFonts w:ascii="Verdana" w:hAnsi="Verdana"/>
          <w:i/>
          <w:iCs/>
          <w:sz w:val="18"/>
          <w:szCs w:val="18"/>
        </w:rPr>
      </w:pPr>
    </w:p>
    <w:p w:rsidR="008B3C09" w:rsidRDefault="00ED32FB" w:rsidP="00ED32FB">
      <w:pPr>
        <w:pStyle w:val="Normale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ED32FB">
        <w:rPr>
          <w:rFonts w:ascii="Verdana" w:hAnsi="Verdana"/>
          <w:i/>
          <w:iCs/>
          <w:sz w:val="18"/>
          <w:szCs w:val="18"/>
        </w:rPr>
        <w:t xml:space="preserve">Perugia, 15 giugno 2022 </w:t>
      </w:r>
      <w:r w:rsidR="00435246">
        <w:rPr>
          <w:rFonts w:ascii="Verdana" w:hAnsi="Verdana"/>
          <w:i/>
          <w:iCs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="00435246">
        <w:rPr>
          <w:rFonts w:ascii="Verdana" w:hAnsi="Verdana"/>
          <w:sz w:val="18"/>
          <w:szCs w:val="18"/>
        </w:rPr>
        <w:t xml:space="preserve">Si è appena conclusa, presso </w:t>
      </w:r>
      <w:r w:rsidR="008B3C09">
        <w:rPr>
          <w:rFonts w:ascii="Verdana" w:hAnsi="Verdana"/>
          <w:sz w:val="18"/>
          <w:szCs w:val="18"/>
        </w:rPr>
        <w:t xml:space="preserve">il Salone d’Onore di Palazzo </w:t>
      </w:r>
      <w:proofErr w:type="spellStart"/>
      <w:r w:rsidR="008B3C09">
        <w:rPr>
          <w:rFonts w:ascii="Verdana" w:hAnsi="Verdana"/>
          <w:sz w:val="18"/>
          <w:szCs w:val="18"/>
        </w:rPr>
        <w:t>Donini</w:t>
      </w:r>
      <w:proofErr w:type="spellEnd"/>
      <w:r w:rsidR="008B3C09">
        <w:rPr>
          <w:rFonts w:ascii="Verdana" w:hAnsi="Verdana"/>
          <w:sz w:val="18"/>
          <w:szCs w:val="18"/>
        </w:rPr>
        <w:t xml:space="preserve"> a Perugia, </w:t>
      </w:r>
      <w:r w:rsidR="00435246">
        <w:rPr>
          <w:rFonts w:ascii="Verdana" w:hAnsi="Verdana"/>
          <w:sz w:val="18"/>
          <w:szCs w:val="18"/>
        </w:rPr>
        <w:t xml:space="preserve">la conferenza </w:t>
      </w:r>
      <w:r w:rsidR="008B3C09">
        <w:rPr>
          <w:rFonts w:ascii="Verdana" w:hAnsi="Verdana"/>
          <w:sz w:val="18"/>
          <w:szCs w:val="18"/>
        </w:rPr>
        <w:t xml:space="preserve">stampa di presentazione del </w:t>
      </w:r>
      <w:r w:rsidRPr="00C749FC">
        <w:rPr>
          <w:rFonts w:ascii="Verdana" w:hAnsi="Verdana"/>
          <w:sz w:val="18"/>
          <w:szCs w:val="18"/>
        </w:rPr>
        <w:t>progetto “</w:t>
      </w:r>
      <w:r w:rsidRPr="00C749FC">
        <w:rPr>
          <w:rFonts w:ascii="Verdana" w:hAnsi="Verdana"/>
          <w:b/>
          <w:bCs/>
          <w:sz w:val="18"/>
          <w:szCs w:val="18"/>
        </w:rPr>
        <w:t xml:space="preserve">Amerino. Azioni integrate per la strategia territoriale del cibo del paesaggio </w:t>
      </w:r>
      <w:proofErr w:type="spellStart"/>
      <w:r w:rsidRPr="00C749FC">
        <w:rPr>
          <w:rFonts w:ascii="Verdana" w:hAnsi="Verdana"/>
          <w:b/>
          <w:bCs/>
          <w:sz w:val="18"/>
          <w:szCs w:val="18"/>
        </w:rPr>
        <w:t>amerino</w:t>
      </w:r>
      <w:proofErr w:type="spellEnd"/>
      <w:r w:rsidRPr="00C749FC">
        <w:rPr>
          <w:rFonts w:ascii="Verdana" w:hAnsi="Verdana"/>
          <w:b/>
          <w:bCs/>
          <w:sz w:val="18"/>
          <w:szCs w:val="18"/>
        </w:rPr>
        <w:t>”</w:t>
      </w:r>
      <w:r w:rsidR="008B3C09">
        <w:rPr>
          <w:rFonts w:ascii="Verdana" w:hAnsi="Verdana"/>
          <w:b/>
          <w:bCs/>
          <w:sz w:val="18"/>
          <w:szCs w:val="18"/>
        </w:rPr>
        <w:t xml:space="preserve">. </w:t>
      </w:r>
    </w:p>
    <w:p w:rsidR="00D0786D" w:rsidRDefault="00D0786D" w:rsidP="00292DDD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D0786D" w:rsidRPr="00D0786D" w:rsidRDefault="008B3C09" w:rsidP="00D0786D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8B3C09">
        <w:rPr>
          <w:rFonts w:ascii="Verdana" w:hAnsi="Verdana"/>
          <w:sz w:val="18"/>
          <w:szCs w:val="18"/>
        </w:rPr>
        <w:t>Ad intervenire alla presentazione</w:t>
      </w:r>
      <w:r>
        <w:rPr>
          <w:rFonts w:ascii="Verdana" w:hAnsi="Verdana"/>
          <w:sz w:val="18"/>
          <w:szCs w:val="18"/>
        </w:rPr>
        <w:t xml:space="preserve"> </w:t>
      </w:r>
      <w:r w:rsidR="00D0786D" w:rsidRPr="00292DDD">
        <w:rPr>
          <w:rFonts w:ascii="Verdana" w:hAnsi="Verdana"/>
          <w:sz w:val="18"/>
          <w:szCs w:val="18"/>
        </w:rPr>
        <w:t xml:space="preserve">la </w:t>
      </w:r>
      <w:r w:rsidR="00D0786D">
        <w:rPr>
          <w:rFonts w:ascii="Verdana" w:hAnsi="Verdana"/>
          <w:b/>
          <w:bCs/>
          <w:sz w:val="18"/>
          <w:szCs w:val="18"/>
        </w:rPr>
        <w:t xml:space="preserve">Presidente della Regione Umbria, Donatella </w:t>
      </w:r>
      <w:proofErr w:type="spellStart"/>
      <w:r w:rsidR="00D0786D">
        <w:rPr>
          <w:rFonts w:ascii="Verdana" w:hAnsi="Verdana"/>
          <w:b/>
          <w:bCs/>
          <w:sz w:val="18"/>
          <w:szCs w:val="18"/>
        </w:rPr>
        <w:t>Tesei</w:t>
      </w:r>
      <w:proofErr w:type="spellEnd"/>
      <w:r w:rsidR="00D0786D">
        <w:rPr>
          <w:rFonts w:ascii="Verdana" w:hAnsi="Verdana"/>
          <w:b/>
          <w:bCs/>
          <w:sz w:val="18"/>
          <w:szCs w:val="18"/>
        </w:rPr>
        <w:t xml:space="preserve"> </w:t>
      </w:r>
      <w:r w:rsidR="00D0786D" w:rsidRPr="00292DDD">
        <w:rPr>
          <w:rFonts w:ascii="Verdana" w:hAnsi="Verdana"/>
          <w:sz w:val="18"/>
          <w:szCs w:val="18"/>
        </w:rPr>
        <w:t>che ha commentato</w:t>
      </w:r>
      <w:r w:rsidR="00D0786D">
        <w:rPr>
          <w:rFonts w:ascii="Verdana" w:hAnsi="Verdana"/>
          <w:b/>
          <w:bCs/>
          <w:sz w:val="18"/>
          <w:szCs w:val="18"/>
        </w:rPr>
        <w:t xml:space="preserve"> </w:t>
      </w:r>
      <w:r w:rsidR="00D0786D" w:rsidRPr="00292DDD">
        <w:rPr>
          <w:rFonts w:ascii="Verdana" w:hAnsi="Verdana"/>
          <w:sz w:val="18"/>
          <w:szCs w:val="18"/>
        </w:rPr>
        <w:t xml:space="preserve">“Le politiche regionali devono essere la cornice </w:t>
      </w:r>
      <w:r w:rsidR="00D0786D">
        <w:rPr>
          <w:rFonts w:ascii="Verdana" w:hAnsi="Verdana"/>
          <w:sz w:val="18"/>
          <w:szCs w:val="18"/>
        </w:rPr>
        <w:t>di progetti come quello che oggi viene presentato. S</w:t>
      </w:r>
      <w:r w:rsidR="00D0786D" w:rsidRPr="00292DDD">
        <w:rPr>
          <w:rFonts w:ascii="Verdana" w:hAnsi="Verdana"/>
          <w:sz w:val="18"/>
          <w:szCs w:val="18"/>
        </w:rPr>
        <w:t>iamo una regione piccola</w:t>
      </w:r>
      <w:r w:rsidR="00D0786D">
        <w:rPr>
          <w:rFonts w:ascii="Verdana" w:hAnsi="Verdana"/>
          <w:sz w:val="18"/>
          <w:szCs w:val="18"/>
        </w:rPr>
        <w:t>,</w:t>
      </w:r>
      <w:r w:rsidR="00D0786D" w:rsidRPr="00292DDD">
        <w:rPr>
          <w:rFonts w:ascii="Verdana" w:hAnsi="Verdana"/>
          <w:sz w:val="18"/>
          <w:szCs w:val="18"/>
        </w:rPr>
        <w:t xml:space="preserve"> quindi </w:t>
      </w:r>
      <w:r w:rsidR="00D0786D">
        <w:rPr>
          <w:rFonts w:ascii="Verdana" w:hAnsi="Verdana"/>
          <w:sz w:val="18"/>
          <w:szCs w:val="18"/>
        </w:rPr>
        <w:t xml:space="preserve">quello che viene rappresentato e raccontato dai vari progetti come questo dell’Amerino, in linea con il </w:t>
      </w:r>
      <w:r w:rsidR="00D0786D" w:rsidRPr="00292DDD">
        <w:rPr>
          <w:rFonts w:ascii="Verdana" w:hAnsi="Verdana"/>
          <w:sz w:val="18"/>
          <w:szCs w:val="18"/>
        </w:rPr>
        <w:t>progetto regionale</w:t>
      </w:r>
      <w:r w:rsidR="00D0786D">
        <w:rPr>
          <w:rFonts w:ascii="Verdana" w:hAnsi="Verdana"/>
          <w:sz w:val="18"/>
          <w:szCs w:val="18"/>
        </w:rPr>
        <w:t xml:space="preserve">, che stiamo portando avanti ormai da circa due anni e </w:t>
      </w:r>
      <w:r w:rsidR="00D0786D" w:rsidRPr="00292DDD">
        <w:rPr>
          <w:rFonts w:ascii="Verdana" w:hAnsi="Verdana"/>
          <w:sz w:val="18"/>
          <w:szCs w:val="18"/>
        </w:rPr>
        <w:t xml:space="preserve">che sta già portando importanti risultati a livello di visibilità </w:t>
      </w:r>
      <w:r w:rsidR="00D0786D">
        <w:rPr>
          <w:rFonts w:ascii="Verdana" w:hAnsi="Verdana"/>
          <w:sz w:val="18"/>
          <w:szCs w:val="18"/>
        </w:rPr>
        <w:t xml:space="preserve">e </w:t>
      </w:r>
      <w:r w:rsidR="00D0786D" w:rsidRPr="00292DDD">
        <w:rPr>
          <w:rFonts w:ascii="Verdana" w:hAnsi="Verdana"/>
          <w:sz w:val="18"/>
          <w:szCs w:val="18"/>
        </w:rPr>
        <w:t>presenze turistiche</w:t>
      </w:r>
      <w:r w:rsidR="00D0786D">
        <w:rPr>
          <w:rFonts w:ascii="Verdana" w:hAnsi="Verdana"/>
          <w:sz w:val="18"/>
          <w:szCs w:val="18"/>
        </w:rPr>
        <w:t xml:space="preserve">, avrà una sua sempre più ampia cassa di risonanza, pur mantenendo la propria identità. È molto importante l’operazione di </w:t>
      </w:r>
      <w:r w:rsidR="00D0786D" w:rsidRPr="00D0786D">
        <w:rPr>
          <w:rFonts w:ascii="Verdana" w:hAnsi="Verdana"/>
          <w:sz w:val="18"/>
          <w:szCs w:val="18"/>
        </w:rPr>
        <w:t xml:space="preserve">inclusione del progetto Amerino, </w:t>
      </w:r>
      <w:r w:rsidR="00D0786D">
        <w:rPr>
          <w:rFonts w:ascii="Verdana" w:hAnsi="Verdana"/>
          <w:sz w:val="18"/>
          <w:szCs w:val="18"/>
        </w:rPr>
        <w:t xml:space="preserve">a partire dalle Amministrazioni, alle imprese ed ai cittadini, </w:t>
      </w:r>
      <w:r w:rsidR="00D0786D" w:rsidRPr="00D0786D">
        <w:rPr>
          <w:rFonts w:ascii="Verdana" w:hAnsi="Verdana"/>
          <w:sz w:val="18"/>
          <w:szCs w:val="18"/>
        </w:rPr>
        <w:t>perché proprio come per il brand Umbria, la consapevolezza di chi vive nei territori, il sentimento di appartenenza e di coscienza di quello che il territorio stesso può offrire, nella sua poliedricità</w:t>
      </w:r>
      <w:r w:rsidR="00D0786D">
        <w:rPr>
          <w:rFonts w:ascii="Verdana" w:hAnsi="Verdana"/>
          <w:sz w:val="18"/>
          <w:szCs w:val="18"/>
        </w:rPr>
        <w:t>,</w:t>
      </w:r>
      <w:r w:rsidR="00D0786D" w:rsidRPr="00D0786D">
        <w:rPr>
          <w:rFonts w:ascii="Verdana" w:hAnsi="Verdana"/>
          <w:sz w:val="18"/>
          <w:szCs w:val="18"/>
        </w:rPr>
        <w:t xml:space="preserve"> </w:t>
      </w:r>
      <w:r w:rsidR="00D0786D">
        <w:rPr>
          <w:rFonts w:ascii="Verdana" w:hAnsi="Verdana"/>
          <w:sz w:val="18"/>
          <w:szCs w:val="18"/>
        </w:rPr>
        <w:t>sono</w:t>
      </w:r>
      <w:r w:rsidR="00D0786D" w:rsidRPr="00D0786D">
        <w:rPr>
          <w:rFonts w:ascii="Verdana" w:hAnsi="Verdana"/>
          <w:sz w:val="18"/>
          <w:szCs w:val="18"/>
        </w:rPr>
        <w:t xml:space="preserve"> la base per la buona riuscita degli intenti di progetto”.</w:t>
      </w:r>
    </w:p>
    <w:p w:rsidR="00D0786D" w:rsidRDefault="00D0786D" w:rsidP="00D0786D">
      <w:pPr>
        <w:pStyle w:val="Normale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</w:p>
    <w:p w:rsidR="00D0786D" w:rsidRDefault="00D0786D" w:rsidP="000C0A46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Ad intervenire poi </w:t>
      </w:r>
      <w:r w:rsidR="00DC4B23">
        <w:rPr>
          <w:rFonts w:ascii="Verdana" w:hAnsi="Verdana"/>
          <w:sz w:val="18"/>
          <w:szCs w:val="18"/>
        </w:rPr>
        <w:t xml:space="preserve">gli Amministratori degli 11 Comuni del territorio coinvolti: il </w:t>
      </w:r>
      <w:r w:rsidR="008B3C09" w:rsidRPr="00C749FC">
        <w:rPr>
          <w:rFonts w:ascii="Verdana" w:hAnsi="Verdana"/>
          <w:sz w:val="18"/>
          <w:szCs w:val="18"/>
        </w:rPr>
        <w:t xml:space="preserve">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Amelia</w:t>
      </w:r>
      <w:r w:rsidR="008B3C09">
        <w:rPr>
          <w:rFonts w:ascii="Verdana" w:hAnsi="Verdana"/>
          <w:b/>
          <w:bCs/>
          <w:sz w:val="18"/>
          <w:szCs w:val="18"/>
        </w:rPr>
        <w:t xml:space="preserve"> come</w:t>
      </w:r>
      <w:r w:rsidR="008B3C09" w:rsidRPr="00C749FC">
        <w:rPr>
          <w:rFonts w:ascii="Verdana" w:hAnsi="Verdana"/>
          <w:sz w:val="18"/>
          <w:szCs w:val="18"/>
        </w:rPr>
        <w:t xml:space="preserve"> capofila</w:t>
      </w:r>
      <w:r w:rsidR="00292DDD">
        <w:rPr>
          <w:rFonts w:ascii="Verdana" w:hAnsi="Verdana"/>
          <w:sz w:val="18"/>
          <w:szCs w:val="18"/>
        </w:rPr>
        <w:t xml:space="preserve"> di progetto</w:t>
      </w:r>
      <w:r w:rsidR="00DC4B23">
        <w:rPr>
          <w:rFonts w:ascii="Verdana" w:hAnsi="Verdana"/>
          <w:sz w:val="18"/>
          <w:szCs w:val="18"/>
        </w:rPr>
        <w:t xml:space="preserve">, </w:t>
      </w:r>
      <w:r w:rsidR="008B3C09" w:rsidRPr="00C749FC">
        <w:rPr>
          <w:rFonts w:ascii="Verdana" w:hAnsi="Verdana"/>
          <w:sz w:val="18"/>
          <w:szCs w:val="18"/>
        </w:rPr>
        <w:t xml:space="preserve">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Alviano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Attigliano,</w:t>
      </w:r>
      <w:r w:rsidR="008B3C09" w:rsidRPr="00C749FC">
        <w:rPr>
          <w:rFonts w:ascii="Verdana" w:hAnsi="Verdana"/>
          <w:sz w:val="18"/>
          <w:szCs w:val="18"/>
        </w:rPr>
        <w:t xml:space="preserve">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Avigliano Umbro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Baschi,</w:t>
      </w:r>
      <w:r w:rsidR="008B3C09" w:rsidRPr="00C749FC">
        <w:rPr>
          <w:rFonts w:ascii="Verdana" w:hAnsi="Verdana"/>
          <w:sz w:val="18"/>
          <w:szCs w:val="18"/>
        </w:rPr>
        <w:t xml:space="preserve">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Giove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Guardea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Lugnano in Teverina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Montecastrilli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Montecchio</w:t>
      </w:r>
      <w:r w:rsidR="008B3C09" w:rsidRPr="00C749FC">
        <w:rPr>
          <w:rFonts w:ascii="Verdana" w:hAnsi="Verdana"/>
          <w:sz w:val="18"/>
          <w:szCs w:val="18"/>
        </w:rPr>
        <w:t xml:space="preserve">, Comune di </w:t>
      </w:r>
      <w:r w:rsidR="008B3C09" w:rsidRPr="00C749FC">
        <w:rPr>
          <w:rFonts w:ascii="Verdana" w:hAnsi="Verdana"/>
          <w:b/>
          <w:bCs/>
          <w:sz w:val="18"/>
          <w:szCs w:val="18"/>
        </w:rPr>
        <w:t>Penna in Teverina</w:t>
      </w:r>
      <w:r>
        <w:rPr>
          <w:rFonts w:ascii="Verdana" w:hAnsi="Verdana"/>
          <w:sz w:val="18"/>
          <w:szCs w:val="18"/>
        </w:rPr>
        <w:t>.</w:t>
      </w:r>
      <w:r w:rsidR="000C0A46">
        <w:rPr>
          <w:rFonts w:ascii="Verdana" w:hAnsi="Verdana"/>
          <w:sz w:val="18"/>
          <w:szCs w:val="18"/>
        </w:rPr>
        <w:t xml:space="preserve"> Hanno partecipato inoltre all’iniziativa Marcello Serafini, AD del Parco 3 A PTA, Albano </w:t>
      </w:r>
      <w:proofErr w:type="spellStart"/>
      <w:r w:rsidR="000C0A46">
        <w:rPr>
          <w:rFonts w:ascii="Verdana" w:hAnsi="Verdana"/>
          <w:sz w:val="18"/>
          <w:szCs w:val="18"/>
        </w:rPr>
        <w:t>Agabiti</w:t>
      </w:r>
      <w:proofErr w:type="spellEnd"/>
      <w:r w:rsidR="000C0A46">
        <w:rPr>
          <w:rFonts w:ascii="Verdana" w:hAnsi="Verdana"/>
          <w:sz w:val="18"/>
          <w:szCs w:val="18"/>
        </w:rPr>
        <w:t xml:space="preserve">, Presidente del GAL Ternano e Coldiretti Umbria, Paolo Morbidoni, Presidente della Strada dell’Olio </w:t>
      </w:r>
      <w:proofErr w:type="spellStart"/>
      <w:r w:rsidR="000C0A46">
        <w:rPr>
          <w:rFonts w:ascii="Verdana" w:hAnsi="Verdana"/>
          <w:sz w:val="18"/>
          <w:szCs w:val="18"/>
        </w:rPr>
        <w:t>e.v.o</w:t>
      </w:r>
      <w:proofErr w:type="spellEnd"/>
      <w:r w:rsidR="000C0A46">
        <w:rPr>
          <w:rFonts w:ascii="Verdana" w:hAnsi="Verdana"/>
          <w:sz w:val="18"/>
          <w:szCs w:val="18"/>
        </w:rPr>
        <w:t xml:space="preserve">. </w:t>
      </w:r>
      <w:proofErr w:type="spellStart"/>
      <w:r w:rsidR="000C0A46">
        <w:rPr>
          <w:rFonts w:ascii="Verdana" w:hAnsi="Verdana"/>
          <w:sz w:val="18"/>
          <w:szCs w:val="18"/>
        </w:rPr>
        <w:t>Dop</w:t>
      </w:r>
      <w:proofErr w:type="spellEnd"/>
      <w:r w:rsidR="000C0A46">
        <w:rPr>
          <w:rFonts w:ascii="Verdana" w:hAnsi="Verdana"/>
          <w:sz w:val="18"/>
          <w:szCs w:val="18"/>
        </w:rPr>
        <w:t xml:space="preserve"> Umbria e del Coordinamento regionale delle Strade dei Vini e dell’Olio dell’Umbria; Luigi </w:t>
      </w:r>
      <w:proofErr w:type="spellStart"/>
      <w:r w:rsidR="000C0A46">
        <w:rPr>
          <w:rFonts w:ascii="Verdana" w:hAnsi="Verdana"/>
          <w:sz w:val="18"/>
          <w:szCs w:val="18"/>
        </w:rPr>
        <w:t>Petrangeli</w:t>
      </w:r>
      <w:proofErr w:type="spellEnd"/>
      <w:r w:rsidR="000C0A46">
        <w:rPr>
          <w:rFonts w:ascii="Verdana" w:hAnsi="Verdana"/>
          <w:sz w:val="18"/>
          <w:szCs w:val="18"/>
        </w:rPr>
        <w:t>, Presidente della Strada dei Vini Etrusco Romana.</w:t>
      </w:r>
    </w:p>
    <w:p w:rsidR="000C0A46" w:rsidRDefault="000C0A46" w:rsidP="000C0A46">
      <w:pPr>
        <w:pStyle w:val="Normale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</w:p>
    <w:p w:rsidR="00ED32FB" w:rsidRPr="00C749FC" w:rsidRDefault="00D0786D" w:rsidP="00ED32FB">
      <w:pPr>
        <w:jc w:val="both"/>
        <w:rPr>
          <w:rFonts w:ascii="Verdana" w:hAnsi="Verdana"/>
          <w:sz w:val="18"/>
          <w:szCs w:val="18"/>
        </w:rPr>
      </w:pPr>
      <w:r w:rsidRPr="00C749FC">
        <w:rPr>
          <w:rFonts w:ascii="Verdana" w:hAnsi="Verdana"/>
          <w:sz w:val="18"/>
          <w:szCs w:val="18"/>
        </w:rPr>
        <w:t xml:space="preserve"> </w:t>
      </w:r>
      <w:r w:rsidR="00ED32FB" w:rsidRPr="00C749FC">
        <w:rPr>
          <w:rFonts w:ascii="Verdana" w:hAnsi="Verdana"/>
          <w:sz w:val="18"/>
          <w:szCs w:val="18"/>
        </w:rPr>
        <w:t xml:space="preserve">“Questo progetto – </w:t>
      </w:r>
      <w:r w:rsidR="00ED32FB" w:rsidRPr="00C749FC">
        <w:rPr>
          <w:rFonts w:ascii="Verdana" w:hAnsi="Verdana"/>
          <w:b/>
          <w:bCs/>
          <w:sz w:val="18"/>
          <w:szCs w:val="18"/>
        </w:rPr>
        <w:t xml:space="preserve">commenta </w:t>
      </w:r>
      <w:r w:rsidR="00ED32FB" w:rsidRPr="00C749FC">
        <w:rPr>
          <w:rFonts w:ascii="Verdana" w:hAnsi="Verdana"/>
          <w:b/>
          <w:bCs/>
          <w:color w:val="202020"/>
          <w:sz w:val="18"/>
          <w:szCs w:val="18"/>
        </w:rPr>
        <w:t xml:space="preserve">Laura </w:t>
      </w:r>
      <w:proofErr w:type="spellStart"/>
      <w:r w:rsidR="00ED32FB" w:rsidRPr="00C749FC">
        <w:rPr>
          <w:rFonts w:ascii="Verdana" w:hAnsi="Verdana"/>
          <w:b/>
          <w:bCs/>
          <w:color w:val="202020"/>
          <w:sz w:val="18"/>
          <w:szCs w:val="18"/>
        </w:rPr>
        <w:t>Pernazza</w:t>
      </w:r>
      <w:proofErr w:type="spellEnd"/>
      <w:r w:rsidR="00ED32FB" w:rsidRPr="00C749FC">
        <w:rPr>
          <w:rFonts w:ascii="Verdana" w:hAnsi="Verdana"/>
          <w:b/>
          <w:bCs/>
          <w:color w:val="202020"/>
          <w:sz w:val="18"/>
          <w:szCs w:val="18"/>
        </w:rPr>
        <w:t xml:space="preserve">, Sindaco del Comune di Amelia </w:t>
      </w:r>
      <w:r w:rsidR="00ED32FB">
        <w:rPr>
          <w:rFonts w:ascii="Verdana" w:hAnsi="Verdana"/>
          <w:color w:val="202020"/>
          <w:sz w:val="18"/>
          <w:szCs w:val="18"/>
        </w:rPr>
        <w:t xml:space="preserve">e </w:t>
      </w:r>
      <w:r w:rsidR="00ED32FB" w:rsidRPr="00C749FC">
        <w:rPr>
          <w:rFonts w:ascii="Verdana" w:hAnsi="Verdana"/>
          <w:b/>
          <w:bCs/>
          <w:color w:val="202020"/>
          <w:sz w:val="18"/>
          <w:szCs w:val="18"/>
        </w:rPr>
        <w:t xml:space="preserve">Presidente della Provincia di Terni </w:t>
      </w:r>
      <w:r w:rsidR="00ED32FB">
        <w:rPr>
          <w:rFonts w:ascii="Verdana" w:hAnsi="Verdana"/>
          <w:b/>
          <w:bCs/>
          <w:color w:val="202020"/>
          <w:sz w:val="18"/>
          <w:szCs w:val="18"/>
        </w:rPr>
        <w:t>-</w:t>
      </w:r>
      <w:r w:rsidR="00ED32FB" w:rsidRPr="00C749FC">
        <w:rPr>
          <w:rFonts w:ascii="Verdana" w:hAnsi="Verdana"/>
          <w:color w:val="202020"/>
          <w:sz w:val="18"/>
          <w:szCs w:val="18"/>
        </w:rPr>
        <w:t xml:space="preserve"> </w:t>
      </w:r>
      <w:r w:rsidR="00ED32FB" w:rsidRPr="00C749FC">
        <w:rPr>
          <w:rFonts w:ascii="Verdana" w:hAnsi="Verdana"/>
          <w:sz w:val="18"/>
          <w:szCs w:val="18"/>
        </w:rPr>
        <w:t xml:space="preserve">rappresenta per tutti i comuni dell’Amerino una </w:t>
      </w:r>
      <w:r w:rsidR="00ED32FB" w:rsidRPr="00C749FC">
        <w:rPr>
          <w:rFonts w:ascii="Verdana" w:hAnsi="Verdana"/>
          <w:b/>
          <w:bCs/>
          <w:sz w:val="18"/>
          <w:szCs w:val="18"/>
        </w:rPr>
        <w:t>prima grande occasione</w:t>
      </w:r>
      <w:r w:rsidR="00ED32FB" w:rsidRPr="00C749FC">
        <w:rPr>
          <w:rFonts w:ascii="Verdana" w:hAnsi="Verdana"/>
          <w:sz w:val="18"/>
          <w:szCs w:val="18"/>
        </w:rPr>
        <w:t xml:space="preserve"> per attuare </w:t>
      </w:r>
      <w:r w:rsidR="00ED32FB" w:rsidRPr="00C749FC">
        <w:rPr>
          <w:rFonts w:ascii="Verdana" w:hAnsi="Verdana"/>
          <w:b/>
          <w:bCs/>
          <w:sz w:val="18"/>
          <w:szCs w:val="18"/>
        </w:rPr>
        <w:t>strategie condivise di valorizzazione</w:t>
      </w:r>
      <w:r w:rsidR="00ED32FB" w:rsidRPr="00C749FC">
        <w:rPr>
          <w:rFonts w:ascii="Verdana" w:hAnsi="Verdana"/>
          <w:sz w:val="18"/>
          <w:szCs w:val="18"/>
        </w:rPr>
        <w:t xml:space="preserve"> di un comparto territoriale che è da sempre caratterizzato da </w:t>
      </w:r>
      <w:r w:rsidR="00ED32FB" w:rsidRPr="00C749FC">
        <w:rPr>
          <w:rFonts w:ascii="Verdana" w:hAnsi="Verdana"/>
          <w:b/>
          <w:bCs/>
          <w:sz w:val="18"/>
          <w:szCs w:val="18"/>
        </w:rPr>
        <w:t>un’identità comune</w:t>
      </w:r>
      <w:r w:rsidR="00ED32FB" w:rsidRPr="00C749FC">
        <w:rPr>
          <w:rFonts w:ascii="Verdana" w:hAnsi="Verdana"/>
          <w:sz w:val="18"/>
          <w:szCs w:val="18"/>
        </w:rPr>
        <w:t xml:space="preserve">. L’idea che stiamo proponendo trova nel </w:t>
      </w:r>
      <w:r w:rsidR="00ED32FB" w:rsidRPr="00C749FC">
        <w:rPr>
          <w:rFonts w:ascii="Verdana" w:hAnsi="Verdana"/>
          <w:b/>
          <w:bCs/>
          <w:sz w:val="18"/>
          <w:szCs w:val="18"/>
        </w:rPr>
        <w:t>cibo</w:t>
      </w:r>
      <w:r w:rsidR="00ED32FB" w:rsidRPr="00C749FC">
        <w:rPr>
          <w:rFonts w:ascii="Verdana" w:hAnsi="Verdana"/>
          <w:sz w:val="18"/>
          <w:szCs w:val="18"/>
        </w:rPr>
        <w:t xml:space="preserve"> un </w:t>
      </w:r>
      <w:r w:rsidR="00ED32FB" w:rsidRPr="00C749FC">
        <w:rPr>
          <w:rFonts w:ascii="Verdana" w:hAnsi="Verdana"/>
          <w:b/>
          <w:bCs/>
          <w:sz w:val="18"/>
          <w:szCs w:val="18"/>
        </w:rPr>
        <w:t>elemento chiave</w:t>
      </w:r>
      <w:r w:rsidR="00ED32FB" w:rsidRPr="00C749FC">
        <w:rPr>
          <w:rFonts w:ascii="Verdana" w:hAnsi="Verdana"/>
          <w:sz w:val="18"/>
          <w:szCs w:val="18"/>
        </w:rPr>
        <w:t xml:space="preserve">, che si lega a molteplici sfide della contemporaneità. Partiamo da una visione politica che pone al centro un nuovo ruolo dei Comuni per </w:t>
      </w:r>
      <w:r w:rsidR="00ED32FB" w:rsidRPr="00ED32FB">
        <w:rPr>
          <w:rFonts w:ascii="Verdana" w:hAnsi="Verdana"/>
          <w:b/>
          <w:bCs/>
          <w:sz w:val="18"/>
          <w:szCs w:val="18"/>
        </w:rPr>
        <w:t>ricostruire le relazioni</w:t>
      </w:r>
      <w:r w:rsidR="00ED32FB">
        <w:rPr>
          <w:rFonts w:ascii="Verdana" w:hAnsi="Verdana"/>
          <w:sz w:val="18"/>
          <w:szCs w:val="18"/>
        </w:rPr>
        <w:t>,</w:t>
      </w:r>
      <w:r w:rsidR="00ED32FB" w:rsidRPr="00C749FC">
        <w:rPr>
          <w:rFonts w:ascii="Verdana" w:hAnsi="Verdana"/>
          <w:sz w:val="18"/>
          <w:szCs w:val="18"/>
        </w:rPr>
        <w:t xml:space="preserve"> in primo luogo all’interno della </w:t>
      </w:r>
      <w:r w:rsidR="00ED32FB" w:rsidRPr="00ED32FB">
        <w:rPr>
          <w:rFonts w:ascii="Verdana" w:hAnsi="Verdana"/>
          <w:b/>
          <w:bCs/>
          <w:sz w:val="18"/>
          <w:szCs w:val="18"/>
        </w:rPr>
        <w:t>comunità,</w:t>
      </w:r>
      <w:r w:rsidR="00ED32FB" w:rsidRPr="00C749FC">
        <w:rPr>
          <w:rFonts w:ascii="Verdana" w:hAnsi="Verdana"/>
          <w:sz w:val="18"/>
          <w:szCs w:val="18"/>
        </w:rPr>
        <w:t xml:space="preserve"> per promuovere una reale attribuzione di valore al paesaggio che ci circonda, per chi lo cura, quali sono i nostri produttori, nonché alle eccellenze che la nostra terra e il lavoro producono. Il cibo è un elemento rappresentativo, è un punto di unione, è un’esigenza, ma anche una grande opportunità che si propone come una delle sfide della contemporaneità per una reale valorizzazione del paesaggio. In particolare la nostra Amministrazione si è fatta promotrice di tale proposta anche in virtù del nostro Piano Regolatore, basato in modo innovativo sul cibo. Siamo contenti di lanciare pubblicamente questa proposta perché il progetto è rivolto a diversi portatori di interesse, con la creazione di nuove </w:t>
      </w:r>
      <w:r w:rsidR="00ED32FB">
        <w:rPr>
          <w:rFonts w:ascii="Verdana" w:hAnsi="Verdana"/>
          <w:sz w:val="18"/>
          <w:szCs w:val="18"/>
        </w:rPr>
        <w:t>“</w:t>
      </w:r>
      <w:r w:rsidR="00ED32FB" w:rsidRPr="00C749FC">
        <w:rPr>
          <w:rFonts w:ascii="Verdana" w:hAnsi="Verdana"/>
          <w:sz w:val="18"/>
          <w:szCs w:val="18"/>
        </w:rPr>
        <w:t>infrastrutture</w:t>
      </w:r>
      <w:r w:rsidR="00ED32FB">
        <w:rPr>
          <w:rFonts w:ascii="Verdana" w:hAnsi="Verdana"/>
          <w:sz w:val="18"/>
          <w:szCs w:val="18"/>
        </w:rPr>
        <w:t>”</w:t>
      </w:r>
      <w:r w:rsidR="00ED32FB" w:rsidRPr="00C749FC">
        <w:rPr>
          <w:rFonts w:ascii="Verdana" w:hAnsi="Verdana"/>
          <w:sz w:val="18"/>
          <w:szCs w:val="18"/>
        </w:rPr>
        <w:t xml:space="preserve"> e</w:t>
      </w:r>
      <w:r w:rsidR="00ED32FB">
        <w:rPr>
          <w:rFonts w:ascii="Verdana" w:hAnsi="Verdana"/>
          <w:sz w:val="18"/>
          <w:szCs w:val="18"/>
        </w:rPr>
        <w:t>d</w:t>
      </w:r>
      <w:r w:rsidR="00ED32FB" w:rsidRPr="00C749FC">
        <w:rPr>
          <w:rFonts w:ascii="Verdana" w:hAnsi="Verdana"/>
          <w:sz w:val="18"/>
          <w:szCs w:val="18"/>
        </w:rPr>
        <w:t xml:space="preserve"> occasioni che vogliono essere messe a disposizione in modo aperto per tutti”.</w:t>
      </w:r>
    </w:p>
    <w:p w:rsidR="00ED32FB" w:rsidRPr="00C749FC" w:rsidRDefault="00ED32FB" w:rsidP="00ED32FB">
      <w:pPr>
        <w:jc w:val="both"/>
        <w:rPr>
          <w:rFonts w:ascii="Verdana" w:hAnsi="Verdana"/>
          <w:sz w:val="18"/>
          <w:szCs w:val="18"/>
        </w:rPr>
      </w:pPr>
    </w:p>
    <w:p w:rsidR="00ED32FB" w:rsidRPr="00C749FC" w:rsidRDefault="00ED32FB" w:rsidP="0061021A">
      <w:pPr>
        <w:jc w:val="both"/>
        <w:rPr>
          <w:rFonts w:ascii="Verdana" w:hAnsi="Verdana"/>
          <w:sz w:val="18"/>
          <w:szCs w:val="18"/>
        </w:rPr>
      </w:pPr>
      <w:r w:rsidRPr="00C749FC">
        <w:rPr>
          <w:rFonts w:ascii="Verdana" w:hAnsi="Verdana"/>
          <w:sz w:val="18"/>
          <w:szCs w:val="18"/>
        </w:rPr>
        <w:t xml:space="preserve">Il progetto, reso possibile grazie al finanziamento del </w:t>
      </w:r>
      <w:r w:rsidRPr="00C749FC">
        <w:rPr>
          <w:rFonts w:ascii="Verdana" w:hAnsi="Verdana"/>
          <w:b/>
          <w:bCs/>
          <w:sz w:val="18"/>
          <w:szCs w:val="18"/>
        </w:rPr>
        <w:t>PSR per l’Umbria</w:t>
      </w:r>
      <w:r w:rsidRPr="00C749FC">
        <w:rPr>
          <w:rFonts w:ascii="Verdana" w:hAnsi="Verdana"/>
          <w:sz w:val="18"/>
          <w:szCs w:val="18"/>
        </w:rPr>
        <w:t xml:space="preserve"> 2014 – 202</w:t>
      </w:r>
      <w:r>
        <w:rPr>
          <w:rFonts w:ascii="Verdana" w:hAnsi="Verdana"/>
          <w:sz w:val="18"/>
          <w:szCs w:val="18"/>
        </w:rPr>
        <w:t>0</w:t>
      </w:r>
      <w:r w:rsidRPr="00C749FC">
        <w:rPr>
          <w:rFonts w:ascii="Verdana" w:hAnsi="Verdana"/>
          <w:sz w:val="18"/>
          <w:szCs w:val="18"/>
        </w:rPr>
        <w:t xml:space="preserve"> </w:t>
      </w:r>
      <w:proofErr w:type="spellStart"/>
      <w:r w:rsidRPr="00C749FC">
        <w:rPr>
          <w:rFonts w:ascii="Verdana" w:hAnsi="Verdana"/>
          <w:sz w:val="18"/>
          <w:szCs w:val="18"/>
        </w:rPr>
        <w:t>Mis</w:t>
      </w:r>
      <w:proofErr w:type="spellEnd"/>
      <w:r w:rsidRPr="00C749FC">
        <w:rPr>
          <w:rFonts w:ascii="Verdana" w:hAnsi="Verdana"/>
          <w:sz w:val="18"/>
          <w:szCs w:val="18"/>
        </w:rPr>
        <w:t xml:space="preserve">. 16.7.1, punta infatti a definire una </w:t>
      </w:r>
      <w:r w:rsidRPr="00C749FC">
        <w:rPr>
          <w:rFonts w:ascii="Verdana" w:hAnsi="Verdana"/>
          <w:b/>
          <w:bCs/>
          <w:sz w:val="18"/>
          <w:szCs w:val="18"/>
        </w:rPr>
        <w:t>strategia di sviluppo territoriale</w:t>
      </w:r>
      <w:r w:rsidRPr="00C749FC">
        <w:rPr>
          <w:rFonts w:ascii="Verdana" w:hAnsi="Verdana"/>
          <w:sz w:val="18"/>
          <w:szCs w:val="18"/>
        </w:rPr>
        <w:t xml:space="preserve"> atta a valorizzare il cibo come elemento chiave per l’innovazione territoriale, creando una cooperazione fra soggetti pubblici e privati del territorio</w:t>
      </w:r>
      <w:r w:rsidR="0061021A">
        <w:rPr>
          <w:rFonts w:ascii="Verdana" w:hAnsi="Verdana"/>
          <w:sz w:val="18"/>
          <w:szCs w:val="18"/>
        </w:rPr>
        <w:t xml:space="preserve"> e la conseguente costruzione del</w:t>
      </w:r>
      <w:r w:rsidRPr="00C749FC">
        <w:rPr>
          <w:rFonts w:ascii="Verdana" w:hAnsi="Verdana"/>
          <w:sz w:val="18"/>
          <w:szCs w:val="18"/>
        </w:rPr>
        <w:t xml:space="preserve"> </w:t>
      </w:r>
      <w:r w:rsidRPr="00C749FC">
        <w:rPr>
          <w:rFonts w:ascii="Verdana" w:hAnsi="Verdana"/>
          <w:b/>
          <w:bCs/>
          <w:sz w:val="18"/>
          <w:szCs w:val="18"/>
        </w:rPr>
        <w:t>brand “Amerino©”</w:t>
      </w:r>
      <w:r w:rsidR="0061021A">
        <w:rPr>
          <w:rFonts w:ascii="Verdana" w:hAnsi="Verdana"/>
          <w:sz w:val="18"/>
          <w:szCs w:val="18"/>
        </w:rPr>
        <w:t xml:space="preserve"> </w:t>
      </w:r>
      <w:r w:rsidR="0061021A" w:rsidRPr="00C749FC">
        <w:rPr>
          <w:rFonts w:ascii="Verdana" w:hAnsi="Verdana"/>
          <w:sz w:val="18"/>
          <w:szCs w:val="18"/>
        </w:rPr>
        <w:t>quale volano</w:t>
      </w:r>
      <w:r w:rsidRPr="00C749FC">
        <w:rPr>
          <w:rFonts w:ascii="Verdana" w:hAnsi="Verdana"/>
          <w:sz w:val="18"/>
          <w:szCs w:val="18"/>
        </w:rPr>
        <w:t xml:space="preserve"> del territorio</w:t>
      </w:r>
      <w:r w:rsidR="0061021A">
        <w:rPr>
          <w:rFonts w:ascii="Verdana" w:hAnsi="Verdana"/>
          <w:sz w:val="18"/>
          <w:szCs w:val="18"/>
        </w:rPr>
        <w:t xml:space="preserve"> stesso.</w:t>
      </w:r>
      <w:r w:rsidRPr="00C749FC">
        <w:rPr>
          <w:rFonts w:ascii="Verdana" w:hAnsi="Verdana"/>
          <w:sz w:val="18"/>
          <w:szCs w:val="18"/>
        </w:rPr>
        <w:t xml:space="preserve"> Il progetto mira a creare nuovi strumenti, intervenendo primariamente su cinque assi: l’innovazione delle </w:t>
      </w:r>
      <w:r w:rsidRPr="00C749FC">
        <w:rPr>
          <w:rFonts w:ascii="Verdana" w:hAnsi="Verdana"/>
          <w:b/>
          <w:bCs/>
          <w:sz w:val="18"/>
          <w:szCs w:val="18"/>
        </w:rPr>
        <w:t>infrastrutture amministrative</w:t>
      </w:r>
      <w:r w:rsidRPr="00C749FC">
        <w:rPr>
          <w:rFonts w:ascii="Verdana" w:hAnsi="Verdana"/>
          <w:sz w:val="18"/>
          <w:szCs w:val="18"/>
        </w:rPr>
        <w:t xml:space="preserve">, con la proposta di soluzioni condivise incentrate sul ruolo delle pubbliche amministrazioni; l’innovazione delle </w:t>
      </w:r>
      <w:r w:rsidRPr="0061021A">
        <w:rPr>
          <w:rFonts w:ascii="Verdana" w:hAnsi="Verdana"/>
          <w:b/>
          <w:bCs/>
          <w:sz w:val="18"/>
          <w:szCs w:val="18"/>
        </w:rPr>
        <w:t xml:space="preserve">infrastrutture </w:t>
      </w:r>
      <w:r w:rsidRPr="00C749FC">
        <w:rPr>
          <w:rFonts w:ascii="Verdana" w:hAnsi="Verdana"/>
          <w:b/>
          <w:bCs/>
          <w:sz w:val="18"/>
          <w:szCs w:val="18"/>
        </w:rPr>
        <w:t>digitali</w:t>
      </w:r>
      <w:r w:rsidRPr="00C749FC">
        <w:rPr>
          <w:rFonts w:ascii="Verdana" w:hAnsi="Verdana"/>
          <w:sz w:val="18"/>
          <w:szCs w:val="18"/>
        </w:rPr>
        <w:t xml:space="preserve">, con la creazione di una “piazza virtuale” dove possono avvenire una serie di incontri; l’innovazione delle modalità del </w:t>
      </w:r>
      <w:r w:rsidRPr="00C8294B">
        <w:rPr>
          <w:rFonts w:ascii="Verdana" w:hAnsi="Verdana"/>
          <w:sz w:val="18"/>
          <w:szCs w:val="18"/>
        </w:rPr>
        <w:t>racconto</w:t>
      </w:r>
      <w:r w:rsidRPr="00C749FC">
        <w:rPr>
          <w:rFonts w:ascii="Verdana" w:hAnsi="Verdana"/>
          <w:sz w:val="18"/>
          <w:szCs w:val="18"/>
        </w:rPr>
        <w:t xml:space="preserve">, con un ripensamento della </w:t>
      </w:r>
      <w:r w:rsidRPr="00C749FC">
        <w:rPr>
          <w:rFonts w:ascii="Verdana" w:hAnsi="Verdana"/>
          <w:b/>
          <w:bCs/>
          <w:sz w:val="18"/>
          <w:szCs w:val="18"/>
        </w:rPr>
        <w:t>narrazione delle qualità del luogo</w:t>
      </w:r>
      <w:r w:rsidRPr="00C749FC">
        <w:rPr>
          <w:rFonts w:ascii="Verdana" w:hAnsi="Verdana"/>
          <w:sz w:val="18"/>
          <w:szCs w:val="18"/>
        </w:rPr>
        <w:t xml:space="preserve"> secondo le logiche contemporanee; la </w:t>
      </w:r>
      <w:r w:rsidR="0061021A">
        <w:rPr>
          <w:rFonts w:ascii="Verdana" w:hAnsi="Verdana"/>
          <w:sz w:val="18"/>
          <w:szCs w:val="18"/>
        </w:rPr>
        <w:t xml:space="preserve">creazione e </w:t>
      </w:r>
      <w:r w:rsidRPr="00C749FC">
        <w:rPr>
          <w:rFonts w:ascii="Verdana" w:hAnsi="Verdana"/>
          <w:sz w:val="18"/>
          <w:szCs w:val="18"/>
        </w:rPr>
        <w:t xml:space="preserve">valorizzazione del </w:t>
      </w:r>
      <w:r w:rsidRPr="00C8294B">
        <w:rPr>
          <w:rFonts w:ascii="Verdana" w:hAnsi="Verdana"/>
          <w:b/>
          <w:bCs/>
          <w:sz w:val="18"/>
          <w:szCs w:val="18"/>
        </w:rPr>
        <w:t>brand “Amerino©”,</w:t>
      </w:r>
      <w:r w:rsidRPr="00C749FC">
        <w:rPr>
          <w:rFonts w:ascii="Verdana" w:hAnsi="Verdana"/>
          <w:sz w:val="18"/>
          <w:szCs w:val="18"/>
        </w:rPr>
        <w:t xml:space="preserve"> al quale verrà associata una distintiva</w:t>
      </w:r>
      <w:r w:rsidR="0061021A">
        <w:rPr>
          <w:rFonts w:ascii="Verdana" w:hAnsi="Verdana"/>
          <w:sz w:val="18"/>
          <w:szCs w:val="18"/>
        </w:rPr>
        <w:t xml:space="preserve"> </w:t>
      </w:r>
      <w:r w:rsidRPr="00C749FC">
        <w:rPr>
          <w:rFonts w:ascii="Verdana" w:hAnsi="Verdana"/>
          <w:sz w:val="18"/>
          <w:szCs w:val="18"/>
        </w:rPr>
        <w:t xml:space="preserve">identità visiva che sarà utilizzata per </w:t>
      </w:r>
      <w:r w:rsidR="0061021A">
        <w:rPr>
          <w:rFonts w:ascii="Verdana" w:hAnsi="Verdana"/>
          <w:sz w:val="18"/>
          <w:szCs w:val="18"/>
        </w:rPr>
        <w:t>la</w:t>
      </w:r>
      <w:r w:rsidRPr="00C749FC">
        <w:rPr>
          <w:rFonts w:ascii="Verdana" w:hAnsi="Verdana"/>
          <w:sz w:val="18"/>
          <w:szCs w:val="18"/>
        </w:rPr>
        <w:t xml:space="preserve"> campagna di marketing e comunicazione</w:t>
      </w:r>
      <w:r w:rsidR="0061021A">
        <w:rPr>
          <w:rFonts w:ascii="Verdana" w:hAnsi="Verdana"/>
          <w:sz w:val="18"/>
          <w:szCs w:val="18"/>
        </w:rPr>
        <w:t xml:space="preserve">, al fine di promuovere </w:t>
      </w:r>
      <w:r w:rsidRPr="00C749FC">
        <w:rPr>
          <w:rFonts w:ascii="Verdana" w:hAnsi="Verdana"/>
          <w:sz w:val="18"/>
          <w:szCs w:val="18"/>
        </w:rPr>
        <w:t xml:space="preserve">le </w:t>
      </w:r>
      <w:r w:rsidRPr="00C749FC">
        <w:rPr>
          <w:rFonts w:ascii="Verdana" w:hAnsi="Verdana"/>
          <w:b/>
          <w:bCs/>
          <w:sz w:val="18"/>
          <w:szCs w:val="18"/>
        </w:rPr>
        <w:t>eccellenze identitarie</w:t>
      </w:r>
      <w:r w:rsidRPr="00C749FC">
        <w:rPr>
          <w:rFonts w:ascii="Verdana" w:hAnsi="Verdana"/>
          <w:sz w:val="18"/>
          <w:szCs w:val="18"/>
        </w:rPr>
        <w:t xml:space="preserve"> di questo </w:t>
      </w:r>
      <w:r w:rsidR="0061021A">
        <w:rPr>
          <w:rFonts w:ascii="Verdana" w:hAnsi="Verdana"/>
          <w:sz w:val="18"/>
          <w:szCs w:val="18"/>
        </w:rPr>
        <w:t>territorio</w:t>
      </w:r>
      <w:r w:rsidRPr="00C749FC">
        <w:rPr>
          <w:rFonts w:ascii="Verdana" w:hAnsi="Verdana"/>
          <w:sz w:val="18"/>
          <w:szCs w:val="18"/>
        </w:rPr>
        <w:t>, in ambito enogastronomico,</w:t>
      </w:r>
      <w:r>
        <w:rPr>
          <w:rFonts w:ascii="Verdana" w:hAnsi="Verdana"/>
          <w:sz w:val="18"/>
          <w:szCs w:val="18"/>
        </w:rPr>
        <w:t xml:space="preserve"> </w:t>
      </w:r>
      <w:r w:rsidRPr="00C749FC">
        <w:rPr>
          <w:rFonts w:ascii="Verdana" w:hAnsi="Verdana"/>
          <w:sz w:val="18"/>
          <w:szCs w:val="18"/>
        </w:rPr>
        <w:t>culturale, paesaggistico, artistico e folcloristico; infine azioni di partecipazione e</w:t>
      </w:r>
      <w:r w:rsidR="0061021A">
        <w:rPr>
          <w:rFonts w:ascii="Verdana" w:hAnsi="Verdana"/>
          <w:sz w:val="18"/>
          <w:szCs w:val="18"/>
        </w:rPr>
        <w:t>d</w:t>
      </w:r>
      <w:r w:rsidRPr="00C749FC">
        <w:rPr>
          <w:rFonts w:ascii="Verdana" w:hAnsi="Verdana"/>
          <w:sz w:val="18"/>
          <w:szCs w:val="18"/>
        </w:rPr>
        <w:t xml:space="preserve"> integrazione dei </w:t>
      </w:r>
      <w:r w:rsidRPr="00C749FC">
        <w:rPr>
          <w:rFonts w:ascii="Verdana" w:hAnsi="Verdana"/>
          <w:b/>
          <w:bCs/>
          <w:sz w:val="18"/>
          <w:szCs w:val="18"/>
        </w:rPr>
        <w:t>portatori di interesse del territorio</w:t>
      </w:r>
      <w:r w:rsidRPr="00C749FC">
        <w:rPr>
          <w:rFonts w:ascii="Verdana" w:hAnsi="Verdana"/>
          <w:sz w:val="18"/>
          <w:szCs w:val="18"/>
        </w:rPr>
        <w:t>, con la proposta che si apre in senso ampio a tutta la comunità.</w:t>
      </w:r>
    </w:p>
    <w:p w:rsidR="00ED32FB" w:rsidRDefault="00ED32FB" w:rsidP="00ED32FB">
      <w:pPr>
        <w:rPr>
          <w:rFonts w:ascii="Verdana" w:hAnsi="Verdana"/>
          <w:b/>
          <w:bCs/>
          <w:sz w:val="20"/>
          <w:szCs w:val="20"/>
        </w:rPr>
      </w:pPr>
    </w:p>
    <w:p w:rsidR="000C0A46" w:rsidRPr="000C0A46" w:rsidRDefault="000C0A46" w:rsidP="000C0A46">
      <w:pPr>
        <w:jc w:val="both"/>
        <w:rPr>
          <w:rFonts w:ascii="Verdana" w:hAnsi="Verdana"/>
          <w:sz w:val="18"/>
          <w:szCs w:val="18"/>
        </w:rPr>
      </w:pPr>
      <w:r w:rsidRPr="000C0A46">
        <w:rPr>
          <w:rFonts w:ascii="Verdana" w:hAnsi="Verdana"/>
          <w:sz w:val="18"/>
          <w:szCs w:val="18"/>
        </w:rPr>
        <w:lastRenderedPageBreak/>
        <w:t>Al termine della presentazione gli intervenuti sono stati invitati</w:t>
      </w:r>
      <w:r w:rsidR="00307EC3">
        <w:rPr>
          <w:rFonts w:ascii="Verdana" w:hAnsi="Verdana"/>
          <w:sz w:val="18"/>
          <w:szCs w:val="18"/>
        </w:rPr>
        <w:t xml:space="preserve">, </w:t>
      </w:r>
      <w:r w:rsidRPr="000C0A46">
        <w:rPr>
          <w:rFonts w:ascii="Verdana" w:hAnsi="Verdana"/>
          <w:sz w:val="18"/>
          <w:szCs w:val="18"/>
        </w:rPr>
        <w:t xml:space="preserve">presso la Sala Rosa di Palazzo </w:t>
      </w:r>
      <w:proofErr w:type="spellStart"/>
      <w:r w:rsidRPr="000C0A46">
        <w:rPr>
          <w:rFonts w:ascii="Verdana" w:hAnsi="Verdana"/>
          <w:sz w:val="18"/>
          <w:szCs w:val="18"/>
        </w:rPr>
        <w:t>Donini</w:t>
      </w:r>
      <w:proofErr w:type="spellEnd"/>
      <w:r w:rsidRPr="000C0A46">
        <w:rPr>
          <w:rFonts w:ascii="Verdana" w:hAnsi="Verdana"/>
          <w:sz w:val="18"/>
          <w:szCs w:val="18"/>
        </w:rPr>
        <w:t xml:space="preserve">, ad una degustazione dei </w:t>
      </w:r>
      <w:r w:rsidRPr="00307EC3">
        <w:rPr>
          <w:rFonts w:ascii="Verdana" w:hAnsi="Verdana"/>
          <w:b/>
          <w:bCs/>
          <w:sz w:val="18"/>
          <w:szCs w:val="18"/>
        </w:rPr>
        <w:t>prodotti tipici dell’Amerino</w:t>
      </w:r>
      <w:r w:rsidR="00307EC3">
        <w:rPr>
          <w:rFonts w:ascii="Verdana" w:hAnsi="Verdana"/>
          <w:b/>
          <w:bCs/>
          <w:sz w:val="18"/>
          <w:szCs w:val="18"/>
        </w:rPr>
        <w:t>,</w:t>
      </w:r>
      <w:r w:rsidRPr="000C0A46">
        <w:rPr>
          <w:rFonts w:ascii="Verdana" w:hAnsi="Verdana"/>
          <w:sz w:val="18"/>
          <w:szCs w:val="18"/>
        </w:rPr>
        <w:t xml:space="preserve"> di alcune delle aziende partner di progetto: i</w:t>
      </w:r>
      <w:r w:rsidR="00307EC3">
        <w:rPr>
          <w:rFonts w:ascii="Verdana" w:hAnsi="Verdana"/>
          <w:sz w:val="18"/>
          <w:szCs w:val="18"/>
        </w:rPr>
        <w:t>l</w:t>
      </w:r>
      <w:r w:rsidRPr="000C0A46">
        <w:rPr>
          <w:rFonts w:ascii="Verdana" w:hAnsi="Verdana"/>
          <w:sz w:val="18"/>
          <w:szCs w:val="18"/>
        </w:rPr>
        <w:t xml:space="preserve"> </w:t>
      </w:r>
      <w:r w:rsidR="00307EC3">
        <w:rPr>
          <w:rFonts w:ascii="Verdana" w:hAnsi="Verdana"/>
          <w:sz w:val="18"/>
          <w:szCs w:val="18"/>
        </w:rPr>
        <w:t>Grechetto Umbria IGT</w:t>
      </w:r>
      <w:r w:rsidR="00307EC3" w:rsidRPr="000C0A46">
        <w:rPr>
          <w:rFonts w:ascii="Verdana" w:hAnsi="Verdana"/>
          <w:sz w:val="18"/>
          <w:szCs w:val="18"/>
        </w:rPr>
        <w:t xml:space="preserve"> </w:t>
      </w:r>
      <w:r w:rsidRPr="000C0A46">
        <w:rPr>
          <w:rFonts w:ascii="Verdana" w:hAnsi="Verdana"/>
          <w:sz w:val="18"/>
          <w:szCs w:val="18"/>
        </w:rPr>
        <w:t xml:space="preserve">della Cantina </w:t>
      </w:r>
      <w:proofErr w:type="spellStart"/>
      <w:r w:rsidRPr="000C0A46">
        <w:rPr>
          <w:rFonts w:ascii="Verdana" w:hAnsi="Verdana"/>
          <w:sz w:val="18"/>
          <w:szCs w:val="18"/>
        </w:rPr>
        <w:t>Sandonna</w:t>
      </w:r>
      <w:proofErr w:type="spellEnd"/>
      <w:r w:rsidR="00307EC3">
        <w:rPr>
          <w:rFonts w:ascii="Verdana" w:hAnsi="Verdana"/>
          <w:sz w:val="18"/>
          <w:szCs w:val="18"/>
        </w:rPr>
        <w:t xml:space="preserve"> di Giove, </w:t>
      </w:r>
      <w:r w:rsidRPr="000C0A46">
        <w:rPr>
          <w:rFonts w:ascii="Verdana" w:hAnsi="Verdana"/>
          <w:sz w:val="18"/>
          <w:szCs w:val="18"/>
        </w:rPr>
        <w:t xml:space="preserve">il </w:t>
      </w:r>
      <w:r w:rsidR="00307EC3">
        <w:rPr>
          <w:rFonts w:ascii="Verdana" w:hAnsi="Verdana"/>
          <w:sz w:val="18"/>
          <w:szCs w:val="18"/>
        </w:rPr>
        <w:t xml:space="preserve">vino “Carmino” </w:t>
      </w:r>
      <w:r w:rsidRPr="000C0A46">
        <w:rPr>
          <w:rFonts w:ascii="Verdana" w:hAnsi="Verdana"/>
          <w:sz w:val="18"/>
          <w:szCs w:val="18"/>
        </w:rPr>
        <w:t>Ciliegiolo</w:t>
      </w:r>
      <w:r w:rsidR="00307EC3">
        <w:rPr>
          <w:rFonts w:ascii="Verdana" w:hAnsi="Verdana"/>
          <w:sz w:val="18"/>
          <w:szCs w:val="18"/>
        </w:rPr>
        <w:t xml:space="preserve"> Amelia D</w:t>
      </w:r>
      <w:r w:rsidR="00E53C61">
        <w:rPr>
          <w:rFonts w:ascii="Verdana" w:hAnsi="Verdana"/>
          <w:sz w:val="18"/>
          <w:szCs w:val="18"/>
        </w:rPr>
        <w:t>OC</w:t>
      </w:r>
      <w:r w:rsidR="00307EC3">
        <w:rPr>
          <w:rFonts w:ascii="Verdana" w:hAnsi="Verdana"/>
          <w:sz w:val="18"/>
          <w:szCs w:val="18"/>
        </w:rPr>
        <w:t xml:space="preserve"> del</w:t>
      </w:r>
      <w:r w:rsidRPr="000C0A46">
        <w:rPr>
          <w:rFonts w:ascii="Verdana" w:hAnsi="Verdana"/>
          <w:sz w:val="18"/>
          <w:szCs w:val="18"/>
        </w:rPr>
        <w:t>la Cantina Zanchi</w:t>
      </w:r>
      <w:r w:rsidR="00307EC3">
        <w:rPr>
          <w:rFonts w:ascii="Verdana" w:hAnsi="Verdana"/>
          <w:sz w:val="18"/>
          <w:szCs w:val="18"/>
        </w:rPr>
        <w:t xml:space="preserve"> di Amelia</w:t>
      </w:r>
      <w:r w:rsidRPr="000C0A46">
        <w:rPr>
          <w:rFonts w:ascii="Verdana" w:hAnsi="Verdana"/>
          <w:sz w:val="18"/>
          <w:szCs w:val="18"/>
        </w:rPr>
        <w:t xml:space="preserve">, la Fava </w:t>
      </w:r>
      <w:proofErr w:type="spellStart"/>
      <w:r w:rsidRPr="000C0A46">
        <w:rPr>
          <w:rFonts w:ascii="Verdana" w:hAnsi="Verdana"/>
          <w:sz w:val="18"/>
          <w:szCs w:val="18"/>
        </w:rPr>
        <w:t>Cottora</w:t>
      </w:r>
      <w:proofErr w:type="spellEnd"/>
      <w:r w:rsidRPr="000C0A46">
        <w:rPr>
          <w:rFonts w:ascii="Verdana" w:hAnsi="Verdana"/>
          <w:sz w:val="18"/>
          <w:szCs w:val="18"/>
        </w:rPr>
        <w:t xml:space="preserve"> dell’Amerino dell’Associazione dei Produttori </w:t>
      </w:r>
      <w:r w:rsidR="00307EC3">
        <w:rPr>
          <w:rFonts w:ascii="Verdana" w:hAnsi="Verdana"/>
          <w:sz w:val="18"/>
          <w:szCs w:val="18"/>
        </w:rPr>
        <w:t xml:space="preserve">della </w:t>
      </w:r>
      <w:r w:rsidR="00307EC3" w:rsidRPr="000C0A46">
        <w:rPr>
          <w:rFonts w:ascii="Verdana" w:hAnsi="Verdana"/>
          <w:sz w:val="18"/>
          <w:szCs w:val="18"/>
        </w:rPr>
        <w:t xml:space="preserve">Fava </w:t>
      </w:r>
      <w:proofErr w:type="spellStart"/>
      <w:r w:rsidR="00307EC3" w:rsidRPr="000C0A46">
        <w:rPr>
          <w:rFonts w:ascii="Verdana" w:hAnsi="Verdana"/>
          <w:sz w:val="18"/>
          <w:szCs w:val="18"/>
        </w:rPr>
        <w:t>Cottora</w:t>
      </w:r>
      <w:proofErr w:type="spellEnd"/>
      <w:r w:rsidR="00307EC3" w:rsidRPr="000C0A46">
        <w:rPr>
          <w:rFonts w:ascii="Verdana" w:hAnsi="Verdana"/>
          <w:sz w:val="18"/>
          <w:szCs w:val="18"/>
        </w:rPr>
        <w:t xml:space="preserve"> </w:t>
      </w:r>
      <w:r w:rsidRPr="000C0A46">
        <w:rPr>
          <w:rFonts w:ascii="Verdana" w:hAnsi="Verdana"/>
          <w:sz w:val="18"/>
          <w:szCs w:val="18"/>
        </w:rPr>
        <w:t xml:space="preserve">Presidio Slow </w:t>
      </w:r>
      <w:proofErr w:type="spellStart"/>
      <w:r w:rsidRPr="000C0A46">
        <w:rPr>
          <w:rFonts w:ascii="Verdana" w:hAnsi="Verdana"/>
          <w:sz w:val="18"/>
          <w:szCs w:val="18"/>
        </w:rPr>
        <w:t>Food</w:t>
      </w:r>
      <w:proofErr w:type="spellEnd"/>
      <w:r w:rsidR="00307EC3">
        <w:rPr>
          <w:rFonts w:ascii="Verdana" w:hAnsi="Verdana"/>
          <w:sz w:val="18"/>
          <w:szCs w:val="18"/>
        </w:rPr>
        <w:t xml:space="preserve">, i salumi della Società Agricola F.lli Tamburini di Montecastrilli, l’olio </w:t>
      </w:r>
      <w:proofErr w:type="spellStart"/>
      <w:r w:rsidR="00307EC3">
        <w:rPr>
          <w:rFonts w:ascii="Verdana" w:hAnsi="Verdana"/>
          <w:sz w:val="18"/>
          <w:szCs w:val="18"/>
        </w:rPr>
        <w:t>e.v.o</w:t>
      </w:r>
      <w:proofErr w:type="spellEnd"/>
      <w:r w:rsidR="00307EC3">
        <w:rPr>
          <w:rFonts w:ascii="Verdana" w:hAnsi="Verdana"/>
          <w:sz w:val="18"/>
          <w:szCs w:val="18"/>
        </w:rPr>
        <w:t xml:space="preserve">. </w:t>
      </w:r>
      <w:proofErr w:type="spellStart"/>
      <w:r w:rsidR="00307EC3">
        <w:rPr>
          <w:rFonts w:ascii="Verdana" w:hAnsi="Verdana"/>
          <w:sz w:val="18"/>
          <w:szCs w:val="18"/>
        </w:rPr>
        <w:t>monocultivar</w:t>
      </w:r>
      <w:proofErr w:type="spellEnd"/>
      <w:r w:rsidR="00307EC3">
        <w:rPr>
          <w:rFonts w:ascii="Verdana" w:hAnsi="Verdana"/>
          <w:sz w:val="18"/>
          <w:szCs w:val="18"/>
        </w:rPr>
        <w:t xml:space="preserve"> </w:t>
      </w:r>
      <w:proofErr w:type="spellStart"/>
      <w:r w:rsidR="00307EC3">
        <w:rPr>
          <w:rFonts w:ascii="Verdana" w:hAnsi="Verdana"/>
          <w:sz w:val="18"/>
          <w:szCs w:val="18"/>
        </w:rPr>
        <w:t>Rajo</w:t>
      </w:r>
      <w:proofErr w:type="spellEnd"/>
      <w:r w:rsidR="00307EC3">
        <w:rPr>
          <w:rFonts w:ascii="Verdana" w:hAnsi="Verdana"/>
          <w:sz w:val="18"/>
          <w:szCs w:val="18"/>
        </w:rPr>
        <w:t xml:space="preserve"> del Frantoio </w:t>
      </w:r>
      <w:proofErr w:type="spellStart"/>
      <w:r w:rsidR="00307EC3">
        <w:rPr>
          <w:rFonts w:ascii="Verdana" w:hAnsi="Verdana"/>
          <w:sz w:val="18"/>
          <w:szCs w:val="18"/>
        </w:rPr>
        <w:t>Suatoni</w:t>
      </w:r>
      <w:proofErr w:type="spellEnd"/>
      <w:r w:rsidR="00307EC3">
        <w:rPr>
          <w:rFonts w:ascii="Verdana" w:hAnsi="Verdana"/>
          <w:sz w:val="18"/>
          <w:szCs w:val="18"/>
        </w:rPr>
        <w:t xml:space="preserve"> di Amelia.</w:t>
      </w:r>
      <w:r w:rsidR="008C60F1">
        <w:rPr>
          <w:rFonts w:ascii="Verdana" w:hAnsi="Verdana"/>
          <w:sz w:val="18"/>
          <w:szCs w:val="18"/>
        </w:rPr>
        <w:t xml:space="preserve"> Gli altri partner di progetto </w:t>
      </w:r>
      <w:r w:rsidR="008705B2">
        <w:rPr>
          <w:rFonts w:ascii="Verdana" w:hAnsi="Verdana"/>
          <w:sz w:val="18"/>
          <w:szCs w:val="18"/>
        </w:rPr>
        <w:t xml:space="preserve">sono: </w:t>
      </w:r>
      <w:proofErr w:type="spellStart"/>
      <w:r w:rsidR="008705B2">
        <w:rPr>
          <w:rFonts w:ascii="Verdana" w:hAnsi="Verdana"/>
          <w:sz w:val="18"/>
          <w:szCs w:val="18"/>
        </w:rPr>
        <w:t>Add</w:t>
      </w:r>
      <w:proofErr w:type="spellEnd"/>
      <w:r w:rsidR="008705B2">
        <w:rPr>
          <w:rFonts w:ascii="Verdana" w:hAnsi="Verdana"/>
          <w:sz w:val="18"/>
          <w:szCs w:val="18"/>
        </w:rPr>
        <w:t xml:space="preserve"> Comunicazione di Tender, l’Associazione Ippocampo, </w:t>
      </w:r>
      <w:r w:rsidR="008705B2">
        <w:rPr>
          <w:rFonts w:ascii="Verdana" w:hAnsi="Verdana"/>
          <w:sz w:val="18"/>
          <w:szCs w:val="18"/>
        </w:rPr>
        <w:t>Cesar</w:t>
      </w:r>
      <w:r w:rsidR="008705B2">
        <w:rPr>
          <w:rFonts w:ascii="Verdana" w:hAnsi="Verdana"/>
          <w:sz w:val="18"/>
          <w:szCs w:val="18"/>
        </w:rPr>
        <w:t xml:space="preserve">, </w:t>
      </w:r>
      <w:r w:rsidR="008705B2">
        <w:rPr>
          <w:rFonts w:ascii="Verdana" w:hAnsi="Verdana"/>
          <w:sz w:val="18"/>
          <w:szCs w:val="18"/>
        </w:rPr>
        <w:t>Città Slow</w:t>
      </w:r>
      <w:r w:rsidR="008705B2">
        <w:rPr>
          <w:rFonts w:ascii="Verdana" w:hAnsi="Verdana"/>
          <w:sz w:val="18"/>
          <w:szCs w:val="18"/>
        </w:rPr>
        <w:t xml:space="preserve">, </w:t>
      </w:r>
      <w:r w:rsidR="008705B2">
        <w:rPr>
          <w:rFonts w:ascii="Verdana" w:hAnsi="Verdana"/>
          <w:sz w:val="18"/>
          <w:szCs w:val="18"/>
        </w:rPr>
        <w:t xml:space="preserve">Green </w:t>
      </w:r>
      <w:proofErr w:type="spellStart"/>
      <w:r w:rsidR="008705B2">
        <w:rPr>
          <w:rFonts w:ascii="Verdana" w:hAnsi="Verdana"/>
          <w:sz w:val="18"/>
          <w:szCs w:val="18"/>
        </w:rPr>
        <w:t>Consulting</w:t>
      </w:r>
      <w:proofErr w:type="spellEnd"/>
      <w:r w:rsidR="008705B2">
        <w:rPr>
          <w:rFonts w:ascii="Verdana" w:hAnsi="Verdana"/>
          <w:sz w:val="18"/>
          <w:szCs w:val="18"/>
        </w:rPr>
        <w:t xml:space="preserve"> </w:t>
      </w:r>
      <w:r w:rsidR="008705B2">
        <w:rPr>
          <w:rFonts w:ascii="Verdana" w:hAnsi="Verdana"/>
          <w:sz w:val="18"/>
          <w:szCs w:val="18"/>
        </w:rPr>
        <w:t xml:space="preserve">e </w:t>
      </w:r>
      <w:proofErr w:type="spellStart"/>
      <w:r w:rsidR="008705B2">
        <w:rPr>
          <w:rFonts w:ascii="Verdana" w:hAnsi="Verdana"/>
          <w:sz w:val="18"/>
          <w:szCs w:val="18"/>
        </w:rPr>
        <w:t>Multinet</w:t>
      </w:r>
      <w:proofErr w:type="spellEnd"/>
      <w:r w:rsidR="008705B2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p w:rsidR="000C0A46" w:rsidRPr="000C0A46" w:rsidRDefault="000C0A46" w:rsidP="000C0A46">
      <w:pPr>
        <w:rPr>
          <w:rFonts w:ascii="Verdana" w:hAnsi="Verdana"/>
          <w:sz w:val="20"/>
          <w:szCs w:val="20"/>
        </w:rPr>
      </w:pPr>
    </w:p>
    <w:p w:rsidR="00ED32FB" w:rsidRPr="007A74A1" w:rsidRDefault="00ED32FB" w:rsidP="00ED32FB">
      <w:pPr>
        <w:jc w:val="center"/>
        <w:rPr>
          <w:rFonts w:ascii="Verdana" w:hAnsi="Verdana"/>
          <w:b/>
          <w:bCs/>
          <w:sz w:val="16"/>
          <w:szCs w:val="16"/>
        </w:rPr>
      </w:pPr>
      <w:r w:rsidRPr="007A74A1">
        <w:rPr>
          <w:rFonts w:ascii="Verdana" w:hAnsi="Verdana"/>
          <w:b/>
          <w:bCs/>
          <w:sz w:val="16"/>
          <w:szCs w:val="16"/>
        </w:rPr>
        <w:t>Per maggiori informazioni</w:t>
      </w:r>
    </w:p>
    <w:p w:rsidR="00ED32FB" w:rsidRPr="00D0786D" w:rsidRDefault="00ED32FB" w:rsidP="00D0786D">
      <w:pPr>
        <w:jc w:val="center"/>
        <w:rPr>
          <w:rFonts w:ascii="Verdana" w:hAnsi="Verdana"/>
          <w:sz w:val="16"/>
          <w:szCs w:val="16"/>
        </w:rPr>
      </w:pPr>
      <w:r w:rsidRPr="007A74A1">
        <w:rPr>
          <w:rFonts w:ascii="Verdana" w:hAnsi="Verdana"/>
          <w:sz w:val="16"/>
          <w:szCs w:val="16"/>
        </w:rPr>
        <w:t>Comune di Amelia</w:t>
      </w:r>
      <w:r w:rsidR="00D0786D">
        <w:rPr>
          <w:rFonts w:ascii="Verdana" w:hAnsi="Verdana"/>
          <w:sz w:val="16"/>
          <w:szCs w:val="16"/>
        </w:rPr>
        <w:t xml:space="preserve"> </w:t>
      </w:r>
      <w:r w:rsidRPr="007A74A1">
        <w:rPr>
          <w:rFonts w:ascii="Verdana" w:hAnsi="Verdana"/>
          <w:sz w:val="16"/>
          <w:szCs w:val="16"/>
        </w:rPr>
        <w:t xml:space="preserve">Tel. 0744976247 </w:t>
      </w:r>
      <w:r w:rsidR="00D0786D">
        <w:rPr>
          <w:rFonts w:ascii="Verdana" w:hAnsi="Verdana"/>
          <w:sz w:val="16"/>
          <w:szCs w:val="16"/>
        </w:rPr>
        <w:t>–</w:t>
      </w:r>
      <w:r w:rsidRPr="007A74A1">
        <w:rPr>
          <w:rFonts w:ascii="Verdana" w:hAnsi="Verdana"/>
          <w:sz w:val="16"/>
          <w:szCs w:val="16"/>
        </w:rPr>
        <w:t xml:space="preserve"> 205</w:t>
      </w:r>
      <w:r w:rsidR="00D0786D">
        <w:rPr>
          <w:rFonts w:ascii="Verdana" w:hAnsi="Verdana"/>
          <w:sz w:val="16"/>
          <w:szCs w:val="16"/>
        </w:rPr>
        <w:t xml:space="preserve"> - </w:t>
      </w:r>
      <w:proofErr w:type="spellStart"/>
      <w:r w:rsidRPr="007A74A1">
        <w:rPr>
          <w:rFonts w:ascii="Verdana" w:hAnsi="Verdana"/>
          <w:sz w:val="16"/>
          <w:szCs w:val="16"/>
        </w:rPr>
        <w:t>cell</w:t>
      </w:r>
      <w:proofErr w:type="spellEnd"/>
      <w:r w:rsidRPr="007A74A1">
        <w:rPr>
          <w:rFonts w:ascii="Verdana" w:hAnsi="Verdana"/>
          <w:sz w:val="16"/>
          <w:szCs w:val="16"/>
        </w:rPr>
        <w:t>. 3346947694</w:t>
      </w:r>
    </w:p>
    <w:p w:rsidR="00ED32FB" w:rsidRDefault="00ED32FB" w:rsidP="00ED32FB">
      <w:pPr>
        <w:jc w:val="center"/>
        <w:rPr>
          <w:rFonts w:ascii="Verdana" w:hAnsi="Verdana"/>
          <w:b/>
          <w:sz w:val="13"/>
          <w:szCs w:val="13"/>
        </w:rPr>
      </w:pPr>
    </w:p>
    <w:p w:rsidR="00ED32FB" w:rsidRPr="00C45E52" w:rsidRDefault="00ED32FB" w:rsidP="00ED32FB">
      <w:pPr>
        <w:rPr>
          <w:rFonts w:ascii="Verdana" w:hAnsi="Verdana"/>
          <w:b/>
          <w:sz w:val="13"/>
          <w:szCs w:val="13"/>
        </w:rPr>
      </w:pPr>
      <w:r w:rsidRPr="00C45E52">
        <w:rPr>
          <w:rFonts w:ascii="Verdana" w:hAnsi="Verdana"/>
          <w:b/>
          <w:sz w:val="13"/>
          <w:szCs w:val="13"/>
        </w:rPr>
        <w:t>Ufficio Stampa ADD Comunicazione</w:t>
      </w:r>
    </w:p>
    <w:p w:rsidR="00ED32FB" w:rsidRPr="00D0786D" w:rsidRDefault="00ED32FB" w:rsidP="00D0786D">
      <w:pPr>
        <w:rPr>
          <w:rFonts w:ascii="Verdana" w:hAnsi="Verdana"/>
          <w:i/>
          <w:sz w:val="13"/>
          <w:szCs w:val="13"/>
        </w:rPr>
      </w:pPr>
      <w:r w:rsidRPr="00C45E52">
        <w:rPr>
          <w:rFonts w:ascii="Verdana" w:hAnsi="Verdana"/>
          <w:i/>
          <w:sz w:val="13"/>
          <w:szCs w:val="13"/>
        </w:rPr>
        <w:t xml:space="preserve">Michela Federici </w:t>
      </w:r>
      <w:r>
        <w:rPr>
          <w:rFonts w:ascii="Verdana" w:hAnsi="Verdana"/>
          <w:i/>
          <w:sz w:val="13"/>
          <w:szCs w:val="13"/>
        </w:rPr>
        <w:t>–</w:t>
      </w:r>
      <w:r w:rsidRPr="00C45E52">
        <w:rPr>
          <w:rFonts w:ascii="Verdana" w:hAnsi="Verdana"/>
          <w:i/>
          <w:sz w:val="13"/>
          <w:szCs w:val="13"/>
        </w:rPr>
        <w:t xml:space="preserve"> Giornalista</w:t>
      </w:r>
      <w:r>
        <w:rPr>
          <w:rFonts w:ascii="Verdana" w:hAnsi="Verdana"/>
          <w:i/>
          <w:sz w:val="13"/>
          <w:szCs w:val="13"/>
        </w:rPr>
        <w:t xml:space="preserve"> - </w:t>
      </w:r>
      <w:r w:rsidRPr="008F4BD7">
        <w:rPr>
          <w:rFonts w:ascii="Verdana" w:hAnsi="Verdana"/>
          <w:sz w:val="13"/>
          <w:szCs w:val="13"/>
        </w:rPr>
        <w:t xml:space="preserve">Tel. 328 0079662 </w:t>
      </w:r>
      <w:r>
        <w:rPr>
          <w:rFonts w:ascii="Verdana" w:hAnsi="Verdana"/>
          <w:sz w:val="13"/>
          <w:szCs w:val="13"/>
        </w:rPr>
        <w:t xml:space="preserve">- </w:t>
      </w:r>
      <w:hyperlink r:id="rId6" w:history="1">
        <w:r w:rsidRPr="00087EC5">
          <w:rPr>
            <w:rStyle w:val="Collegamentoipertestuale"/>
            <w:rFonts w:ascii="Verdana" w:hAnsi="Verdana"/>
            <w:sz w:val="13"/>
            <w:szCs w:val="13"/>
          </w:rPr>
          <w:t>press.addcomunicazione@gmail.com</w:t>
        </w:r>
      </w:hyperlink>
      <w:r w:rsidRPr="008F4BD7">
        <w:rPr>
          <w:rFonts w:ascii="Verdana" w:hAnsi="Verdana"/>
          <w:sz w:val="13"/>
          <w:szCs w:val="13"/>
        </w:rPr>
        <w:t xml:space="preserve"> - </w:t>
      </w:r>
      <w:hyperlink r:id="rId7" w:history="1">
        <w:r w:rsidRPr="008F4BD7">
          <w:rPr>
            <w:rStyle w:val="Collegamentoipertestuale"/>
            <w:rFonts w:ascii="Verdana" w:hAnsi="Verdana"/>
            <w:sz w:val="13"/>
            <w:szCs w:val="13"/>
          </w:rPr>
          <w:t>www.addcomunicazione.it</w:t>
        </w:r>
      </w:hyperlink>
    </w:p>
    <w:sectPr w:rsidR="00ED32FB" w:rsidRPr="00D0786D" w:rsidSect="0010342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60" w:rsidRDefault="00A47060" w:rsidP="00ED32FB">
      <w:r>
        <w:separator/>
      </w:r>
    </w:p>
  </w:endnote>
  <w:endnote w:type="continuationSeparator" w:id="0">
    <w:p w:rsidR="00A47060" w:rsidRDefault="00A47060" w:rsidP="00ED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60" w:rsidRDefault="00A47060" w:rsidP="00ED32FB">
      <w:r>
        <w:separator/>
      </w:r>
    </w:p>
  </w:footnote>
  <w:footnote w:type="continuationSeparator" w:id="0">
    <w:p w:rsidR="00A47060" w:rsidRDefault="00A47060" w:rsidP="00ED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2FB" w:rsidRDefault="00ED32F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30A17" wp14:editId="4B36E1E8">
          <wp:simplePos x="0" y="0"/>
          <wp:positionH relativeFrom="column">
            <wp:posOffset>513092</wp:posOffset>
          </wp:positionH>
          <wp:positionV relativeFrom="paragraph">
            <wp:posOffset>-147576</wp:posOffset>
          </wp:positionV>
          <wp:extent cx="5184396" cy="570451"/>
          <wp:effectExtent l="0" t="0" r="0" b="1270"/>
          <wp:wrapNone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964" cy="57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2FB" w:rsidRDefault="00ED32FB">
    <w:pPr>
      <w:pStyle w:val="Intestazione"/>
    </w:pPr>
  </w:p>
  <w:p w:rsidR="00ED32FB" w:rsidRDefault="00ED32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FB"/>
    <w:rsid w:val="000C0A46"/>
    <w:rsid w:val="0010342B"/>
    <w:rsid w:val="00292DDD"/>
    <w:rsid w:val="00307EC3"/>
    <w:rsid w:val="003E41F0"/>
    <w:rsid w:val="00435246"/>
    <w:rsid w:val="0061021A"/>
    <w:rsid w:val="00684A37"/>
    <w:rsid w:val="006F0EA0"/>
    <w:rsid w:val="0078592D"/>
    <w:rsid w:val="008705B2"/>
    <w:rsid w:val="008B3C09"/>
    <w:rsid w:val="008C60F1"/>
    <w:rsid w:val="00A47060"/>
    <w:rsid w:val="00C418A4"/>
    <w:rsid w:val="00D0786D"/>
    <w:rsid w:val="00DC4B23"/>
    <w:rsid w:val="00E53C61"/>
    <w:rsid w:val="00E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BC7D"/>
  <w15:chartTrackingRefBased/>
  <w15:docId w15:val="{C377E991-EFD8-7C40-A2BA-AA503DE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2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2FB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FB"/>
  </w:style>
  <w:style w:type="paragraph" w:styleId="Pidipagina">
    <w:name w:val="footer"/>
    <w:basedOn w:val="Normale"/>
    <w:link w:val="PidipaginaCarattere"/>
    <w:uiPriority w:val="99"/>
    <w:unhideWhenUsed/>
    <w:rsid w:val="00ED32FB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FB"/>
  </w:style>
  <w:style w:type="paragraph" w:styleId="NormaleWeb">
    <w:name w:val="Normal (Web)"/>
    <w:basedOn w:val="Normale"/>
    <w:uiPriority w:val="99"/>
    <w:unhideWhenUsed/>
    <w:rsid w:val="00ED32FB"/>
    <w:pPr>
      <w:spacing w:before="100" w:beforeAutospacing="1" w:after="100" w:afterAutospacing="1"/>
    </w:pPr>
    <w:rPr>
      <w:lang w:eastAsia="zh-CN"/>
    </w:rPr>
  </w:style>
  <w:style w:type="character" w:styleId="Collegamentoipertestuale">
    <w:name w:val="Hyperlink"/>
    <w:uiPriority w:val="99"/>
    <w:unhideWhenUsed/>
    <w:rsid w:val="00ED3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d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addcomunicazio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mic.federici@gmail.com</dc:creator>
  <cp:keywords/>
  <dc:description/>
  <cp:lastModifiedBy>mic.federici@gmail.com</cp:lastModifiedBy>
  <cp:revision>6</cp:revision>
  <dcterms:created xsi:type="dcterms:W3CDTF">2022-06-15T07:25:00Z</dcterms:created>
  <dcterms:modified xsi:type="dcterms:W3CDTF">2022-06-15T13:59:00Z</dcterms:modified>
</cp:coreProperties>
</file>